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564" w:rsidRPr="00EF1CB6" w:rsidRDefault="00D33564" w:rsidP="00D33564">
      <w:pPr>
        <w:jc w:val="center"/>
        <w:rPr>
          <w:b/>
          <w:sz w:val="32"/>
          <w:szCs w:val="32"/>
        </w:rPr>
      </w:pPr>
      <w:r w:rsidRPr="00EF1CB6">
        <w:rPr>
          <w:b/>
          <w:sz w:val="32"/>
          <w:szCs w:val="32"/>
        </w:rPr>
        <w:t>СТАНДАРТ ОРГАНИЗАЦИИ ФАНЕРА ОБЩЕГО НАЗНАЧЕНИЯ С НАРУЖНЫМИ СЛОЯМИ ИЗ ШПОНА БЕРЕЗЫ СВЕЗА</w:t>
      </w:r>
    </w:p>
    <w:p w:rsidR="00D641B7" w:rsidRDefault="00851027" w:rsidP="00D3356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40765" cy="1162048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26" cy="117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564" w:rsidRPr="00D33564">
        <w:rPr>
          <w:sz w:val="32"/>
          <w:szCs w:val="32"/>
        </w:rPr>
        <w:t>Технические условия СТО 00255177-001-2013</w:t>
      </w:r>
    </w:p>
    <w:p w:rsidR="00D33564" w:rsidRPr="00AD27D3" w:rsidRDefault="0069246F" w:rsidP="00D33564">
      <w:pPr>
        <w:jc w:val="center"/>
        <w:rPr>
          <w:b/>
          <w:sz w:val="24"/>
          <w:szCs w:val="24"/>
          <w:u w:val="single"/>
        </w:rPr>
      </w:pPr>
      <w:r w:rsidRPr="00AD27D3">
        <w:rPr>
          <w:b/>
          <w:sz w:val="24"/>
          <w:szCs w:val="24"/>
          <w:u w:val="single"/>
        </w:rPr>
        <w:t>Длина и ширина листов фанеры должны соответствовать указанным в таблице 1.</w:t>
      </w:r>
    </w:p>
    <w:p w:rsidR="00D33564" w:rsidRDefault="0069246F" w:rsidP="00D33564">
      <w:pPr>
        <w:jc w:val="center"/>
      </w:pPr>
      <w:r w:rsidRPr="0069246F">
        <w:t>Таблица 1</w:t>
      </w:r>
      <w:r>
        <w:t xml:space="preserve">                                    </w:t>
      </w:r>
      <w:r w:rsidR="00AD27D3">
        <w:t xml:space="preserve">        </w:t>
      </w:r>
      <w:r>
        <w:t xml:space="preserve">                                                    в миллиметрах</w:t>
      </w:r>
    </w:p>
    <w:tbl>
      <w:tblPr>
        <w:tblW w:w="8788" w:type="dxa"/>
        <w:tblInd w:w="274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69246F" w:rsidRPr="0069246F" w:rsidTr="00466802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(ширина) листов фанеры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Предельное отклонение</w:t>
            </w:r>
          </w:p>
        </w:tc>
      </w:tr>
      <w:tr w:rsidR="0069246F" w:rsidRPr="0069246F" w:rsidTr="00466802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1220, 1250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±3,0</w:t>
            </w:r>
          </w:p>
        </w:tc>
      </w:tr>
      <w:tr w:rsidR="0069246F" w:rsidRPr="0069246F" w:rsidTr="00466802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1500, 1525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±4,0</w:t>
            </w:r>
          </w:p>
        </w:tc>
      </w:tr>
      <w:tr w:rsidR="0069246F" w:rsidRPr="0069246F" w:rsidTr="00466802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2440, 2500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±4,0</w:t>
            </w:r>
          </w:p>
        </w:tc>
      </w:tr>
      <w:tr w:rsidR="0069246F" w:rsidRPr="0069246F" w:rsidTr="00466802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3000, 3050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±5,0</w:t>
            </w:r>
          </w:p>
        </w:tc>
      </w:tr>
      <w:tr w:rsidR="0069246F" w:rsidRPr="0069246F" w:rsidTr="00466802">
        <w:trPr>
          <w:trHeight w:val="31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46F" w:rsidRPr="0069246F" w:rsidRDefault="0069246F" w:rsidP="0069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4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Длина листа фанеры определяется вдоль направления волокон древесины наружных слоев.</w:t>
            </w:r>
          </w:p>
        </w:tc>
      </w:tr>
    </w:tbl>
    <w:p w:rsidR="0069246F" w:rsidRDefault="0069246F" w:rsidP="00D33564">
      <w:pPr>
        <w:jc w:val="center"/>
      </w:pPr>
    </w:p>
    <w:p w:rsidR="0069246F" w:rsidRPr="00AD27D3" w:rsidRDefault="0069246F" w:rsidP="00D33564">
      <w:pPr>
        <w:jc w:val="center"/>
        <w:rPr>
          <w:b/>
          <w:sz w:val="24"/>
          <w:szCs w:val="24"/>
          <w:u w:val="single"/>
        </w:rPr>
      </w:pPr>
      <w:r w:rsidRPr="00AD27D3">
        <w:rPr>
          <w:b/>
          <w:sz w:val="24"/>
          <w:szCs w:val="24"/>
          <w:u w:val="single"/>
        </w:rPr>
        <w:t xml:space="preserve">Толщина и </w:t>
      </w:r>
      <w:proofErr w:type="spellStart"/>
      <w:r w:rsidRPr="00AD27D3">
        <w:rPr>
          <w:b/>
          <w:sz w:val="24"/>
          <w:szCs w:val="24"/>
          <w:u w:val="single"/>
        </w:rPr>
        <w:t>слойность</w:t>
      </w:r>
      <w:proofErr w:type="spellEnd"/>
      <w:r w:rsidRPr="00AD27D3">
        <w:rPr>
          <w:b/>
          <w:sz w:val="24"/>
          <w:szCs w:val="24"/>
          <w:u w:val="single"/>
        </w:rPr>
        <w:t xml:space="preserve"> фанеры должны соответствовать указанным в таблице 2.</w:t>
      </w:r>
    </w:p>
    <w:p w:rsidR="00DC27EF" w:rsidRDefault="00DC27EF" w:rsidP="00D33564">
      <w:pPr>
        <w:jc w:val="center"/>
      </w:pPr>
      <w:r>
        <w:t xml:space="preserve">Т а б л и ц а 2                            </w:t>
      </w:r>
      <w:r w:rsidR="00AD27D3">
        <w:t xml:space="preserve">    </w:t>
      </w:r>
      <w:r w:rsidR="00505823" w:rsidRPr="00505823">
        <w:t xml:space="preserve">            </w:t>
      </w:r>
      <w:r>
        <w:t xml:space="preserve">                                                          В миллиметрах</w:t>
      </w:r>
    </w:p>
    <w:tbl>
      <w:tblPr>
        <w:tblW w:w="10570" w:type="dxa"/>
        <w:tblInd w:w="-436" w:type="dxa"/>
        <w:tblLook w:val="04A0" w:firstRow="1" w:lastRow="0" w:firstColumn="1" w:lastColumn="0" w:noHBand="0" w:noVBand="1"/>
      </w:tblPr>
      <w:tblGrid>
        <w:gridCol w:w="2978"/>
        <w:gridCol w:w="1214"/>
        <w:gridCol w:w="1843"/>
        <w:gridCol w:w="1417"/>
        <w:gridCol w:w="1854"/>
        <w:gridCol w:w="1264"/>
      </w:tblGrid>
      <w:tr w:rsidR="00C358E6" w:rsidRPr="00C358E6" w:rsidTr="005C57E7">
        <w:trPr>
          <w:trHeight w:val="915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Номинальная</w:t>
            </w:r>
            <w:r w:rsidRPr="00C358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толщина</w:t>
            </w:r>
            <w:r w:rsidRPr="00C358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фанеры</w:t>
            </w:r>
            <w:r w:rsidR="008510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(Количество в пачке листов)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C358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Слойность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Шлифованная фанера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Нешлифованная фанера</w:t>
            </w:r>
          </w:p>
        </w:tc>
      </w:tr>
      <w:tr w:rsidR="00C358E6" w:rsidRPr="00C358E6" w:rsidTr="005C57E7">
        <w:trPr>
          <w:trHeight w:val="61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Предельное</w:t>
            </w: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отклонение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Разнотол</w:t>
            </w:r>
            <w:proofErr w:type="spellEnd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щинность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Предельное</w:t>
            </w: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отклонение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Разнотол</w:t>
            </w:r>
            <w:proofErr w:type="spellEnd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щинность</w:t>
            </w:r>
            <w:proofErr w:type="spellEnd"/>
          </w:p>
        </w:tc>
      </w:tr>
      <w:tr w:rsidR="00C358E6" w:rsidRPr="00C358E6" w:rsidTr="005C57E7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(130)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(+0,3/-0,4)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(+0,4/-0,3)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(100)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(+0,3/-0,5)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(+0,8/-0,4)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A363D1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(80)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4 и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(+0,4/-0,5)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(+0,8/-0,4)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(65)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(+0,4/-0,5)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(+0,9/-0,4)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(50)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6 и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(+0,4/-0,5)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(+1,0/-0,5)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(44)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(+0,4/-0,6)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(+1,0/-0,5)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(40)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7 и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(+0,5/-0,6)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(+1,0/-0,5)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(33)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(+0,5/-0,7)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(+1,1/-0,6)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(26)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(+0,6/-0,8)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(+1,2/-0,7)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(22)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(+0,7/-0,9)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(+1,3/-0,8)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(19)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(+0,0/-1,1)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(+1,0/-1,1)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7E679A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(+0,0/-1,5)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(+1,0/-1,5)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  <w:r w:rsidR="007E679A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(14)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(+0,0/-1,8)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(+1,5/-1,8)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358E6" w:rsidRPr="00C358E6" w:rsidTr="005C57E7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8E6" w:rsidRPr="00006150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  <w:r w:rsidR="005301AF" w:rsidRPr="000061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(12)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(+0,0/-2,0)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(+1,6/-2,0)</w:t>
            </w: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8E6" w:rsidRPr="00C358E6" w:rsidRDefault="00C358E6" w:rsidP="00C35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8E6" w:rsidRPr="00C358E6" w:rsidTr="005C57E7">
        <w:trPr>
          <w:trHeight w:val="315"/>
        </w:trPr>
        <w:tc>
          <w:tcPr>
            <w:tcW w:w="10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58E6" w:rsidRPr="00C358E6" w:rsidRDefault="00C358E6" w:rsidP="00C35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Фанера с четной </w:t>
            </w:r>
            <w:proofErr w:type="spellStart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>слойностью</w:t>
            </w:r>
            <w:proofErr w:type="spellEnd"/>
            <w:r w:rsidRPr="00C358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шпона имеет два внутренних смежных слоя с параллельным направлением волокон.</w:t>
            </w:r>
          </w:p>
        </w:tc>
      </w:tr>
    </w:tbl>
    <w:p w:rsidR="007C2C3D" w:rsidRDefault="007C2C3D" w:rsidP="007C2C3D">
      <w:pPr>
        <w:tabs>
          <w:tab w:val="left" w:pos="9280"/>
        </w:tabs>
        <w:suppressAutoHyphens/>
        <w:spacing w:after="0" w:line="240" w:lineRule="auto"/>
        <w:ind w:left="360"/>
        <w:jc w:val="center"/>
        <w:rPr>
          <w:rFonts w:ascii="Times New Roman" w:eastAsia="Arial Unicode MS" w:hAnsi="Times New Roman"/>
          <w:b/>
          <w:lang w:eastAsia="ar-SA"/>
        </w:rPr>
      </w:pPr>
    </w:p>
    <w:sectPr w:rsidR="007C2C3D" w:rsidSect="0085102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36"/>
    <w:rsid w:val="00006150"/>
    <w:rsid w:val="000F4F70"/>
    <w:rsid w:val="00466802"/>
    <w:rsid w:val="00505823"/>
    <w:rsid w:val="005301AF"/>
    <w:rsid w:val="00545A36"/>
    <w:rsid w:val="005C57E7"/>
    <w:rsid w:val="005F3CB0"/>
    <w:rsid w:val="00642E40"/>
    <w:rsid w:val="0069246F"/>
    <w:rsid w:val="007C2C3D"/>
    <w:rsid w:val="007E679A"/>
    <w:rsid w:val="00851027"/>
    <w:rsid w:val="008E4ECB"/>
    <w:rsid w:val="00A11551"/>
    <w:rsid w:val="00A363D1"/>
    <w:rsid w:val="00A423C5"/>
    <w:rsid w:val="00AD27D3"/>
    <w:rsid w:val="00C358E6"/>
    <w:rsid w:val="00D33564"/>
    <w:rsid w:val="00DC27EF"/>
    <w:rsid w:val="00E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261"/>
  <w15:chartTrackingRefBased/>
  <w15:docId w15:val="{1F818EC9-A993-40EB-81DD-9A1407B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Панченко</dc:creator>
  <cp:keywords/>
  <dc:description/>
  <cp:lastModifiedBy>User User</cp:lastModifiedBy>
  <cp:revision>7</cp:revision>
  <dcterms:created xsi:type="dcterms:W3CDTF">2018-11-01T01:55:00Z</dcterms:created>
  <dcterms:modified xsi:type="dcterms:W3CDTF">2018-11-01T03:18:00Z</dcterms:modified>
</cp:coreProperties>
</file>