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AF04" w14:textId="187AAED1" w:rsidR="00AF5B99" w:rsidRDefault="00AF5B99" w:rsidP="00AF5B99">
      <w:pPr>
        <w:shd w:val="clear" w:color="auto" w:fill="F4F4F4"/>
        <w:spacing w:before="300" w:after="150" w:line="240" w:lineRule="auto"/>
        <w:outlineLvl w:val="0"/>
        <w:rPr>
          <w:rFonts w:eastAsia="Times New Roman" w:cs="Times New Roman"/>
          <w:b/>
          <w:bCs/>
          <w:color w:val="292929"/>
          <w:kern w:val="36"/>
          <w:sz w:val="54"/>
          <w:szCs w:val="54"/>
          <w:lang w:eastAsia="ru-RU"/>
        </w:rPr>
      </w:pPr>
      <w:r w:rsidRPr="00AF5B99">
        <w:rPr>
          <w:rFonts w:ascii="Helvetica" w:eastAsia="Times New Roman" w:hAnsi="Helvetica" w:cs="Times New Roman"/>
          <w:b/>
          <w:bCs/>
          <w:color w:val="292929"/>
          <w:kern w:val="36"/>
          <w:sz w:val="54"/>
          <w:szCs w:val="54"/>
          <w:lang w:eastAsia="ru-RU"/>
        </w:rPr>
        <w:t>Сушка пиломатериалов</w:t>
      </w:r>
    </w:p>
    <w:p w14:paraId="35913675" w14:textId="5DB4B86F" w:rsidR="00AF5B99" w:rsidRDefault="00AF5B99" w:rsidP="00AF5B99">
      <w:pPr>
        <w:shd w:val="clear" w:color="auto" w:fill="F4F4F4"/>
        <w:spacing w:before="300" w:after="150" w:line="240" w:lineRule="auto"/>
        <w:outlineLvl w:val="0"/>
        <w:rPr>
          <w:rFonts w:eastAsia="Times New Roman" w:cs="Times New Roman"/>
          <w:b/>
          <w:bCs/>
          <w:color w:val="292929"/>
          <w:kern w:val="36"/>
          <w:sz w:val="54"/>
          <w:szCs w:val="54"/>
          <w:lang w:eastAsia="ru-RU"/>
        </w:rPr>
      </w:pPr>
      <w:r>
        <w:rPr>
          <w:rFonts w:eastAsia="Times New Roman" w:cs="Times New Roman"/>
          <w:b/>
          <w:bCs/>
          <w:noProof/>
          <w:color w:val="292929"/>
          <w:kern w:val="36"/>
          <w:sz w:val="54"/>
          <w:szCs w:val="54"/>
          <w:lang w:eastAsia="ru-RU"/>
        </w:rPr>
        <w:drawing>
          <wp:inline distT="0" distB="0" distL="0" distR="0" wp14:anchorId="79145788" wp14:editId="68A44101">
            <wp:extent cx="37973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97_sushka-pilomaterialo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D1C3" w14:textId="24CB788B" w:rsidR="00AF5B99" w:rsidRPr="00AF5B99" w:rsidRDefault="00AF5B99" w:rsidP="00AF5B99">
      <w:pPr>
        <w:shd w:val="clear" w:color="auto" w:fill="F4F4F4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8" w:history="1">
        <w:r w:rsidRPr="00AF5B99">
          <w:rPr>
            <w:rFonts w:ascii="Helvetica" w:eastAsia="Times New Roman" w:hAnsi="Helvetica" w:cs="Times New Roman"/>
            <w:b/>
            <w:bCs/>
            <w:color w:val="C46502"/>
            <w:sz w:val="21"/>
            <w:szCs w:val="21"/>
            <w:lang w:eastAsia="ru-RU"/>
          </w:rPr>
          <w:t>Сушка древесины</w:t>
        </w:r>
      </w:hyperlink>
    </w:p>
    <w:p w14:paraId="5639EC6C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Сушка пиломатериалов является важным этапом подготовки пиломатериала к работе, вследствие которого из лесоматериалов путем испарения выделяется излишняя влажность. Зачем это делать? Сухие пиломатериалы отличаются высокой прочностью. Они гораздо меньше коробятся, легко склеиваются, не подвергаются гниению и растрескиванию. Полученные материалы без труда декорируются и характеризуются высокой надежностью. Получается, что процедура сушки дерева обязательна, если вы хотите получить материалы идеального качества.</w:t>
      </w:r>
    </w:p>
    <w:p w14:paraId="072FC920" w14:textId="77777777" w:rsidR="00AF5B99" w:rsidRPr="00AF5B99" w:rsidRDefault="00AF5B99" w:rsidP="00AF5B99">
      <w:pPr>
        <w:shd w:val="clear" w:color="auto" w:fill="F4F4F4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292929"/>
          <w:sz w:val="45"/>
          <w:szCs w:val="45"/>
          <w:lang w:eastAsia="ru-RU"/>
        </w:rPr>
      </w:pPr>
      <w:r w:rsidRPr="00AF5B99">
        <w:rPr>
          <w:rFonts w:ascii="inherit" w:eastAsia="Times New Roman" w:hAnsi="inherit" w:cs="Times New Roman"/>
          <w:b/>
          <w:bCs/>
          <w:color w:val="292929"/>
          <w:sz w:val="45"/>
          <w:szCs w:val="45"/>
          <w:lang w:eastAsia="ru-RU"/>
        </w:rPr>
        <w:t>Камерная сушка пиломатериалов</w:t>
      </w:r>
    </w:p>
    <w:p w14:paraId="4F437497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Такой вариант сушки представляет собой самый популярный метод сушки пиломатериалов. В качестве источника теплоты для сушки в камерах может использоваться пар, который поступает из парового котла, или же топочные </w:t>
      </w:r>
      <w:proofErr w:type="spellStart"/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газы</w:t>
      </w:r>
      <w:proofErr w:type="spellEnd"/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которые получаются от сжигания топлива в особых топках. Пар, который обогревает камеру, попадает в систему металлических труб, так называемые калориферы. По типу среды, которая высушивает сырье, сушильные камеры бывают паровоздушными и газовыми. При помощи нагревательного прибора увеличивается температура воздуха в камере. Для подачи тепла прямо к высушиваемым пиломатериалам применяется естественное или принудительное движение пара (газа), которое называется циркуляция.</w:t>
      </w:r>
    </w:p>
    <w:p w14:paraId="50661CC5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Сегодня специалисты используют много различных режимов сушки. Режим подбираются в зависимости от сорта древесины. Они имеют разный уровень температурно-влажностных показателей среды, а также разное количество ступеней сушки.</w:t>
      </w:r>
    </w:p>
    <w:p w14:paraId="786A81BD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Однако режимы разработаны и могут использоваться в "идеальной камере". А вот в реальных камерах нужно осуществлять доработку, привязку режимов, учитывая конкретные конструктивные особенности. К примеру, один и тот же режим в различных камерах становится причиной ускоренной сушки, которая приводит к браку, или повышенному расходу теплоносителей. Главная задача технолога заключается в подборе оптимального режима под конкретную камеру.</w:t>
      </w:r>
    </w:p>
    <w:p w14:paraId="29001723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 время выбора режима специалист должен рационально сочетать такие факторы:</w:t>
      </w:r>
    </w:p>
    <w:p w14:paraId="03846DB7" w14:textId="77777777" w:rsidR="00AF5B99" w:rsidRPr="00AF5B99" w:rsidRDefault="00AF5B99" w:rsidP="00AF5B99">
      <w:pPr>
        <w:numPr>
          <w:ilvl w:val="0"/>
          <w:numId w:val="2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необходимое качество высушиваемого материала, которое определяется нормами требований к качеству сушки</w:t>
      </w:r>
    </w:p>
    <w:p w14:paraId="0A71AA59" w14:textId="77777777" w:rsidR="00AF5B99" w:rsidRPr="00AF5B99" w:rsidRDefault="00AF5B99" w:rsidP="00AF5B99">
      <w:pPr>
        <w:numPr>
          <w:ilvl w:val="0"/>
          <w:numId w:val="2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категории сушки, которые гарантируют необходимое качество сушки в условиях заданной длительности процесса</w:t>
      </w:r>
    </w:p>
    <w:p w14:paraId="45A0D9E5" w14:textId="77777777" w:rsidR="00AF5B99" w:rsidRPr="00AF5B99" w:rsidRDefault="00AF5B99" w:rsidP="00AF5B99">
      <w:pPr>
        <w:numPr>
          <w:ilvl w:val="0"/>
          <w:numId w:val="2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конструкция камеры для высушивания материала, по определенной категории качества, чтобы не превысить режимную длительность.</w:t>
      </w:r>
    </w:p>
    <w:p w14:paraId="68219822" w14:textId="7CD533F3" w:rsidR="00267812" w:rsidRDefault="00AF5B99">
      <w:pPr>
        <w:rPr>
          <w:noProof/>
        </w:rPr>
      </w:pPr>
      <w:r>
        <w:rPr>
          <w:noProof/>
        </w:rPr>
        <w:drawing>
          <wp:inline distT="0" distB="0" distL="0" distR="0" wp14:anchorId="29AFCA21" wp14:editId="4B4F2DD2">
            <wp:extent cx="5715000" cy="358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h_kam.gif.pagespeed.ce.nubjeieu0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6D935" w14:textId="45377755" w:rsidR="00AF5B99" w:rsidRDefault="00AF5B99" w:rsidP="00AF5B99">
      <w:pPr>
        <w:rPr>
          <w:noProof/>
        </w:rPr>
      </w:pPr>
    </w:p>
    <w:p w14:paraId="06915534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Кроме технологических особенностей применения того или иного режима нужно учесть и экономические факторы - рентабельность использования режимов различной интенсивности.</w:t>
      </w:r>
    </w:p>
    <w:p w14:paraId="107E6943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происходит сушка пиломатериала? Технология процесса позволяет получить четыре категории качества сушки лесоматериалов:</w:t>
      </w:r>
    </w:p>
    <w:p w14:paraId="5C98D9BF" w14:textId="77777777" w:rsidR="00AF5B99" w:rsidRPr="00AF5B99" w:rsidRDefault="00AF5B99" w:rsidP="00AF5B99">
      <w:pPr>
        <w:numPr>
          <w:ilvl w:val="0"/>
          <w:numId w:val="3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 категория. Полученный материал имеет самое высокое качество сушке пиломатериалов до уровня влажности 6-8% при температуре не выше 60-70°С. Температура 60°С применима лишь для толстых пиломатериалов. Такая категория качества сушки дерева обеспечивает возможность механической обработки и сборки составляющих частей для формирования высокоточных ответственных соединений, которые влияют на эксплуатационные параметры продукции. Из материала такой категории производят лыжи, его применяют в точном машиностроении и приборостроении, для создания силовых конструкций</w:t>
      </w:r>
    </w:p>
    <w:p w14:paraId="6EE66D3E" w14:textId="77777777" w:rsidR="00AF5B99" w:rsidRPr="00AF5B99" w:rsidRDefault="00AF5B99" w:rsidP="00AF5B99">
      <w:pPr>
        <w:numPr>
          <w:ilvl w:val="0"/>
          <w:numId w:val="3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II категория. Полученный материал имеет высокое качество и уровень влажности 6-10%. Процесс происходит при температуре не выше 75-85°С. Показатель допустимого снижения прочности пиломатериалов на скалывание и ударный изгиб не должен превышать 5%. Из таких пиломатериалов делают ответственные соединения, от которых зависит качество конечного продукта. Применяют в производстве столярно-строительных изделий, мебельном производстве</w:t>
      </w:r>
    </w:p>
    <w:p w14:paraId="18F9E334" w14:textId="77777777" w:rsidR="00AF5B99" w:rsidRPr="00AF5B99" w:rsidRDefault="00AF5B99" w:rsidP="00AF5B99">
      <w:pPr>
        <w:numPr>
          <w:ilvl w:val="0"/>
          <w:numId w:val="3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III категория. Отличается средним качеством сушки материала до уровня влажности 8-15%. Эта категория качества сушки обеспечивает механическую обработку и сборку составляющих частей для менее ответственных деталей, например, </w:t>
      </w:r>
      <w:proofErr w:type="spellStart"/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погонаж</w:t>
      </w:r>
      <w:proofErr w:type="spellEnd"/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товарное вагоностроение, тара</w:t>
      </w:r>
    </w:p>
    <w:p w14:paraId="458E0926" w14:textId="77777777" w:rsidR="00AF5B99" w:rsidRPr="00AF5B99" w:rsidRDefault="00AF5B99" w:rsidP="00AF5B99">
      <w:pPr>
        <w:numPr>
          <w:ilvl w:val="0"/>
          <w:numId w:val="3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0 категория. Сушка материала осуществляется до уровня транспортной влажности 16-22%. Эти материалы предназначены для экспорта и внутреннего потребления.</w:t>
      </w:r>
    </w:p>
    <w:p w14:paraId="7501C6AD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Главные показатели качества сушки:</w:t>
      </w:r>
    </w:p>
    <w:p w14:paraId="602FCCD0" w14:textId="77777777" w:rsidR="00AF5B99" w:rsidRPr="00AF5B99" w:rsidRDefault="00AF5B99" w:rsidP="00AF5B99">
      <w:pPr>
        <w:numPr>
          <w:ilvl w:val="0"/>
          <w:numId w:val="4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соответствие среднего уровня влажности прошедших сушку пиломатериалов в штабеле необходимой конечной влажности</w:t>
      </w:r>
    </w:p>
    <w:p w14:paraId="24D12C0B" w14:textId="77777777" w:rsidR="00AF5B99" w:rsidRPr="00AF5B99" w:rsidRDefault="00AF5B99" w:rsidP="00AF5B99">
      <w:pPr>
        <w:numPr>
          <w:ilvl w:val="0"/>
          <w:numId w:val="4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показатель отклонения влажности отдельных досок или заготовок от среднего уровня влажности пиломатериалов в штабеле</w:t>
      </w:r>
    </w:p>
    <w:p w14:paraId="07936BBB" w14:textId="77777777" w:rsidR="00AF5B99" w:rsidRPr="00AF5B99" w:rsidRDefault="00AF5B99" w:rsidP="00AF5B99">
      <w:pPr>
        <w:numPr>
          <w:ilvl w:val="0"/>
          <w:numId w:val="4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коэффициент перепада уровня влажности по толщине пиломатериалов</w:t>
      </w:r>
    </w:p>
    <w:p w14:paraId="3D988E38" w14:textId="77777777" w:rsidR="00AF5B99" w:rsidRPr="00AF5B99" w:rsidRDefault="00AF5B99" w:rsidP="00AF5B99">
      <w:pPr>
        <w:numPr>
          <w:ilvl w:val="0"/>
          <w:numId w:val="4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остаточное напряжение в прошедших сушку пиломатериалах.</w:t>
      </w:r>
    </w:p>
    <w:p w14:paraId="2094D768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Камерная сушка предполагает проведение таких действий:</w:t>
      </w:r>
    </w:p>
    <w:p w14:paraId="09187B30" w14:textId="77777777" w:rsidR="00AF5B99" w:rsidRPr="00AF5B99" w:rsidRDefault="00AF5B99" w:rsidP="00AF5B99">
      <w:pPr>
        <w:numPr>
          <w:ilvl w:val="0"/>
          <w:numId w:val="5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подготовка сушильной камеры </w:t>
      </w:r>
    </w:p>
    <w:p w14:paraId="0B3AA214" w14:textId="77777777" w:rsidR="00AF5B99" w:rsidRPr="00AF5B99" w:rsidRDefault="00AF5B99" w:rsidP="00AF5B99">
      <w:pPr>
        <w:numPr>
          <w:ilvl w:val="0"/>
          <w:numId w:val="5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подготовка сырья </w:t>
      </w:r>
    </w:p>
    <w:p w14:paraId="6368913C" w14:textId="77777777" w:rsidR="00AF5B99" w:rsidRPr="00AF5B99" w:rsidRDefault="00AF5B99" w:rsidP="00AF5B99">
      <w:pPr>
        <w:numPr>
          <w:ilvl w:val="0"/>
          <w:numId w:val="5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сушка влажного дерева </w:t>
      </w:r>
    </w:p>
    <w:p w14:paraId="3D989EF0" w14:textId="77777777" w:rsidR="00AF5B99" w:rsidRPr="00AF5B99" w:rsidRDefault="00AF5B99" w:rsidP="00AF5B99">
      <w:pPr>
        <w:numPr>
          <w:ilvl w:val="0"/>
          <w:numId w:val="5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выгрузка и выдержка в </w:t>
      </w:r>
      <w:proofErr w:type="spellStart"/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остывочном</w:t>
      </w:r>
      <w:proofErr w:type="spellEnd"/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помещении </w:t>
      </w:r>
    </w:p>
    <w:p w14:paraId="2316257F" w14:textId="77777777" w:rsidR="00AF5B99" w:rsidRPr="00AF5B99" w:rsidRDefault="00AF5B99" w:rsidP="00AF5B99">
      <w:pPr>
        <w:numPr>
          <w:ilvl w:val="0"/>
          <w:numId w:val="5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контроль уровня влажности материала.</w:t>
      </w:r>
    </w:p>
    <w:p w14:paraId="23A9377B" w14:textId="77777777" w:rsidR="00AF5B99" w:rsidRPr="00AF5B99" w:rsidRDefault="00AF5B99" w:rsidP="00AF5B99">
      <w:pPr>
        <w:shd w:val="clear" w:color="auto" w:fill="F4F4F4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92929"/>
          <w:sz w:val="45"/>
          <w:szCs w:val="45"/>
          <w:lang w:eastAsia="ru-RU"/>
        </w:rPr>
      </w:pPr>
      <w:r w:rsidRPr="00AF5B99">
        <w:rPr>
          <w:rFonts w:ascii="Helvetica" w:eastAsia="Times New Roman" w:hAnsi="Helvetica" w:cs="Times New Roman"/>
          <w:b/>
          <w:bCs/>
          <w:color w:val="292929"/>
          <w:sz w:val="45"/>
          <w:szCs w:val="45"/>
          <w:lang w:eastAsia="ru-RU"/>
        </w:rPr>
        <w:t>Виды камер</w:t>
      </w:r>
    </w:p>
    <w:p w14:paraId="2DC221F5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сегодняшний день существует много разных сушильных камер. По типу циркуляции воздуха камеры бывают:</w:t>
      </w:r>
    </w:p>
    <w:p w14:paraId="0B9D774B" w14:textId="77777777" w:rsidR="00AF5B99" w:rsidRPr="00AF5B99" w:rsidRDefault="00AF5B99" w:rsidP="00AF5B99">
      <w:pPr>
        <w:numPr>
          <w:ilvl w:val="0"/>
          <w:numId w:val="6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естественной циркуляцией. В таких камерах пар движется через штабель за счет разницы удельного веса более и менее нагретых частиц воздуха</w:t>
      </w:r>
    </w:p>
    <w:p w14:paraId="32F63012" w14:textId="77777777" w:rsidR="00AF5B99" w:rsidRPr="00AF5B99" w:rsidRDefault="00AF5B99" w:rsidP="00AF5B99">
      <w:pPr>
        <w:numPr>
          <w:ilvl w:val="0"/>
          <w:numId w:val="6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принудительной циркуляцией. В таких камерах установлены вентиляторы, которые помогают воздуху двигаться. </w:t>
      </w:r>
    </w:p>
    <w:p w14:paraId="7BE9D0BE" w14:textId="6A6D6221" w:rsidR="00AF5B99" w:rsidRDefault="00AF5B99" w:rsidP="00AF5B99">
      <w:pPr>
        <w:rPr>
          <w:noProof/>
        </w:rPr>
      </w:pPr>
      <w:r>
        <w:rPr>
          <w:noProof/>
        </w:rPr>
        <w:drawing>
          <wp:inline distT="0" distB="0" distL="0" distR="0" wp14:anchorId="6B4773D8" wp14:editId="250D43A0">
            <wp:extent cx="5940425" cy="22847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97247847_sushkadnr1040x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8F5EE" w14:textId="77777777" w:rsidR="00AF5B99" w:rsidRPr="00AF5B99" w:rsidRDefault="00AF5B99" w:rsidP="00AF5B99">
      <w:pPr>
        <w:pStyle w:val="a7"/>
        <w:shd w:val="clear" w:color="auto" w:fill="F4F4F4"/>
        <w:spacing w:after="150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>
        <w:tab/>
      </w:r>
      <w:r w:rsidRPr="00AF5B99">
        <w:rPr>
          <w:rFonts w:ascii="Helvetica" w:eastAsia="Times New Roman" w:hAnsi="Helvetica"/>
          <w:color w:val="333333"/>
          <w:sz w:val="21"/>
          <w:szCs w:val="21"/>
          <w:lang w:eastAsia="ru-RU"/>
        </w:rPr>
        <w:t>Теплый воздух, подгоняемый вентилятором или циркулирующий естественным образом, отдает тепло влажному сырью и в тоже время вытягивает из высушиваемых материалов исходящую в виде пара влажность. Сушка пиломатериала в сушильных камерах – очень капризный процесс. Если воздух в камере очень сухой или относительная влажность занижена, то сушка будет происходить слишком быстро, вследствие чего образуются повреждения древесины, к примеру, трещины. При помощи разбрызгивающих устройств мастера устанавливают необходимую относительную влажность воздуха внутри камеры.</w:t>
      </w:r>
    </w:p>
    <w:p w14:paraId="2A1F9BC8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Воздух принимает лишь конкретный объем пара, все зависит от температуры. В процессе сушки температура не изменяется. Для того, чтобы процесс сушки проходил правильно нужен постоянный приток свежего воздуха, то есть сухого воздуха, который попадает в камеру через </w:t>
      </w: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приточный клапан. Тем временем воздух, принявший достаточное количество водяного пара, то есть влажный воздух, через вытяжной клапан выводится за пределы камеры.</w:t>
      </w:r>
    </w:p>
    <w:p w14:paraId="19A81177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типу режима работы бывают:</w:t>
      </w:r>
    </w:p>
    <w:p w14:paraId="5FB2B27C" w14:textId="77777777" w:rsidR="00AF5B99" w:rsidRPr="00AF5B99" w:rsidRDefault="00AF5B99" w:rsidP="00AF5B99">
      <w:pPr>
        <w:numPr>
          <w:ilvl w:val="0"/>
          <w:numId w:val="7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камеры периодического действия. Сырье загружается в том же месте, где происходит выгрузка высушенных материалов</w:t>
      </w:r>
    </w:p>
    <w:p w14:paraId="657617FC" w14:textId="77777777" w:rsidR="00AF5B99" w:rsidRPr="00AF5B99" w:rsidRDefault="00AF5B99" w:rsidP="00AF5B99">
      <w:pPr>
        <w:numPr>
          <w:ilvl w:val="0"/>
          <w:numId w:val="7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камеры непрерывного действия. В таких камерах сырое сырье загружается с одного конца камеры (сырого), а сухие материалы — выгружается в другом конце (сухом). Уровень температуры и влажности сушильного агента в камере меняются от сырого конца к сухому, то есть температура растет, а уровень относительной влажности падает. </w:t>
      </w:r>
    </w:p>
    <w:p w14:paraId="7E830FAF" w14:textId="77777777" w:rsidR="00AF5B99" w:rsidRPr="00AF5B99" w:rsidRDefault="00AF5B99" w:rsidP="00AF5B99">
      <w:pPr>
        <w:shd w:val="clear" w:color="auto" w:fill="F4F4F4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92929"/>
          <w:sz w:val="45"/>
          <w:szCs w:val="45"/>
          <w:lang w:eastAsia="ru-RU"/>
        </w:rPr>
      </w:pPr>
      <w:r w:rsidRPr="00AF5B99">
        <w:rPr>
          <w:rFonts w:ascii="Helvetica" w:eastAsia="Times New Roman" w:hAnsi="Helvetica" w:cs="Times New Roman"/>
          <w:b/>
          <w:bCs/>
          <w:color w:val="292929"/>
          <w:sz w:val="45"/>
          <w:szCs w:val="45"/>
          <w:lang w:eastAsia="ru-RU"/>
        </w:rPr>
        <w:t>Плюсы и минусы</w:t>
      </w:r>
    </w:p>
    <w:p w14:paraId="04FDB76C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 основным преимуществам камерной сушки можно отнести:</w:t>
      </w:r>
    </w:p>
    <w:p w14:paraId="14724DAE" w14:textId="77777777" w:rsidR="00AF5B99" w:rsidRPr="00AF5B99" w:rsidRDefault="00AF5B99" w:rsidP="00AF5B99">
      <w:pPr>
        <w:numPr>
          <w:ilvl w:val="0"/>
          <w:numId w:val="8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высушивание сырых лесоматериалов до уровня влажности более 6%</w:t>
      </w:r>
    </w:p>
    <w:p w14:paraId="001ABC78" w14:textId="77777777" w:rsidR="00AF5B99" w:rsidRPr="00AF5B99" w:rsidRDefault="00AF5B99" w:rsidP="00AF5B99">
      <w:pPr>
        <w:numPr>
          <w:ilvl w:val="0"/>
          <w:numId w:val="8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реализация постоянного контроля, а также возможность изменения процесса сушки. Для каждого вида древесины можно подобрать самый выгодный режим сушки</w:t>
      </w:r>
    </w:p>
    <w:p w14:paraId="1CBCFA2C" w14:textId="77777777" w:rsidR="00AF5B99" w:rsidRPr="00AF5B99" w:rsidRDefault="00AF5B99" w:rsidP="00AF5B99">
      <w:pPr>
        <w:numPr>
          <w:ilvl w:val="0"/>
          <w:numId w:val="8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экономия времени на подготовку материалов к обработке и уменьшение производственных площадей</w:t>
      </w:r>
    </w:p>
    <w:p w14:paraId="18D634C4" w14:textId="77777777" w:rsidR="00AF5B99" w:rsidRPr="00AF5B99" w:rsidRDefault="00AF5B99" w:rsidP="00AF5B99">
      <w:pPr>
        <w:numPr>
          <w:ilvl w:val="0"/>
          <w:numId w:val="8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период сушки намного меньше, чем в случае атмосферной сушки. Полученные материалы занимают меньшую площадь</w:t>
      </w:r>
    </w:p>
    <w:p w14:paraId="6CB30FB4" w14:textId="77777777" w:rsidR="00AF5B99" w:rsidRPr="00AF5B99" w:rsidRDefault="00AF5B99" w:rsidP="00AF5B99">
      <w:pPr>
        <w:numPr>
          <w:ilvl w:val="0"/>
          <w:numId w:val="8"/>
        </w:numPr>
        <w:shd w:val="clear" w:color="auto" w:fill="F4F4F4"/>
        <w:spacing w:before="135" w:after="135" w:line="240" w:lineRule="auto"/>
        <w:ind w:left="855" w:right="13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пиломатериалы становятся невосприимчивыми к гнили и синеве в процессе сушки.</w:t>
      </w:r>
    </w:p>
    <w:p w14:paraId="2C6E57B1" w14:textId="77777777" w:rsidR="00AF5B99" w:rsidRPr="00AF5B99" w:rsidRDefault="00AF5B99" w:rsidP="00AF5B99">
      <w:pPr>
        <w:shd w:val="clear" w:color="auto" w:fill="F4F4F4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F5B9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Самый существенный недостаток – это высокие затраты на оснащение сушилок и значительные затраты тепла на нагрев воздуха.</w:t>
      </w:r>
    </w:p>
    <w:p w14:paraId="015A8A06" w14:textId="21C95030" w:rsidR="00AF5B99" w:rsidRPr="00AF5B99" w:rsidRDefault="00AF5B99" w:rsidP="00AF5B99">
      <w:pPr>
        <w:tabs>
          <w:tab w:val="left" w:pos="3600"/>
        </w:tabs>
      </w:pPr>
      <w:bookmarkStart w:id="0" w:name="_GoBack"/>
      <w:bookmarkEnd w:id="0"/>
    </w:p>
    <w:sectPr w:rsidR="00AF5B99" w:rsidRPr="00AF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7770" w14:textId="77777777" w:rsidR="00DE6527" w:rsidRDefault="00DE6527" w:rsidP="00AF5B99">
      <w:pPr>
        <w:spacing w:after="0" w:line="240" w:lineRule="auto"/>
      </w:pPr>
      <w:r>
        <w:separator/>
      </w:r>
    </w:p>
  </w:endnote>
  <w:endnote w:type="continuationSeparator" w:id="0">
    <w:p w14:paraId="6FD4AEBF" w14:textId="77777777" w:rsidR="00DE6527" w:rsidRDefault="00DE6527" w:rsidP="00AF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F094" w14:textId="77777777" w:rsidR="00DE6527" w:rsidRDefault="00DE6527" w:rsidP="00AF5B99">
      <w:pPr>
        <w:spacing w:after="0" w:line="240" w:lineRule="auto"/>
      </w:pPr>
      <w:r>
        <w:separator/>
      </w:r>
    </w:p>
  </w:footnote>
  <w:footnote w:type="continuationSeparator" w:id="0">
    <w:p w14:paraId="53D593F8" w14:textId="77777777" w:rsidR="00DE6527" w:rsidRDefault="00DE6527" w:rsidP="00AF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46A"/>
    <w:multiLevelType w:val="multilevel"/>
    <w:tmpl w:val="1F5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B543C"/>
    <w:multiLevelType w:val="multilevel"/>
    <w:tmpl w:val="B8B2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C1B18"/>
    <w:multiLevelType w:val="multilevel"/>
    <w:tmpl w:val="347C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048B4"/>
    <w:multiLevelType w:val="multilevel"/>
    <w:tmpl w:val="C800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91FE9"/>
    <w:multiLevelType w:val="multilevel"/>
    <w:tmpl w:val="D10E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966FB"/>
    <w:multiLevelType w:val="multilevel"/>
    <w:tmpl w:val="D3AC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F145F"/>
    <w:multiLevelType w:val="multilevel"/>
    <w:tmpl w:val="833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D5E49"/>
    <w:multiLevelType w:val="multilevel"/>
    <w:tmpl w:val="B3C4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EE"/>
    <w:rsid w:val="00267812"/>
    <w:rsid w:val="00AF5B99"/>
    <w:rsid w:val="00D516EE"/>
    <w:rsid w:val="00D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C4623"/>
  <w15:chartTrackingRefBased/>
  <w15:docId w15:val="{B372AAE9-0C3C-4BF9-9261-A9647088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B99"/>
  </w:style>
  <w:style w:type="paragraph" w:styleId="a5">
    <w:name w:val="footer"/>
    <w:basedOn w:val="a"/>
    <w:link w:val="a6"/>
    <w:uiPriority w:val="99"/>
    <w:unhideWhenUsed/>
    <w:rsid w:val="00AF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B99"/>
  </w:style>
  <w:style w:type="paragraph" w:styleId="a7">
    <w:name w:val="Normal (Web)"/>
    <w:basedOn w:val="a"/>
    <w:uiPriority w:val="99"/>
    <w:semiHidden/>
    <w:unhideWhenUsed/>
    <w:rsid w:val="00AF5B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od-prom.ru/clauses/derevoobrabotka/sushka-drevesin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2018-10-26T01:42:00Z</dcterms:created>
  <dcterms:modified xsi:type="dcterms:W3CDTF">2018-10-26T01:46:00Z</dcterms:modified>
</cp:coreProperties>
</file>